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both"/>
        <w:rPr>
          <w:rFonts w:hint="eastAsia" w:ascii="黑体" w:hAnsi="黑体" w:eastAsia="黑体" w:cs="黑体"/>
          <w:bCs/>
          <w:kern w:val="0"/>
          <w:sz w:val="32"/>
          <w:szCs w:val="32"/>
          <w:lang w:val="en-US" w:eastAsia="zh-CN"/>
        </w:rPr>
      </w:pPr>
      <w:bookmarkStart w:id="0" w:name="_GoBack"/>
      <w:bookmarkEnd w:id="0"/>
      <w:r>
        <w:rPr>
          <w:rFonts w:hint="eastAsia" w:ascii="黑体" w:hAnsi="黑体" w:eastAsia="黑体" w:cs="黑体"/>
          <w:bCs/>
          <w:kern w:val="0"/>
          <w:sz w:val="32"/>
          <w:szCs w:val="32"/>
          <w:lang w:val="en-US" w:eastAsia="zh-CN"/>
        </w:rPr>
        <w:t>附件3</w:t>
      </w:r>
    </w:p>
    <w:p>
      <w:pPr>
        <w:widowControl/>
        <w:snapToGrid w:val="0"/>
        <w:spacing w:line="560" w:lineRule="exact"/>
        <w:jc w:val="center"/>
        <w:rPr>
          <w:rFonts w:hint="eastAsia" w:ascii="方正小标宋简体" w:hAnsi="方正小标宋简体" w:eastAsia="方正小标宋简体" w:cs="方正小标宋简体"/>
          <w:bCs/>
          <w:kern w:val="0"/>
          <w:sz w:val="44"/>
          <w:szCs w:val="44"/>
          <w:lang w:eastAsia="zh-CN"/>
        </w:rPr>
      </w:pPr>
    </w:p>
    <w:p>
      <w:pPr>
        <w:widowControl/>
        <w:snapToGrid w:val="0"/>
        <w:spacing w:line="560" w:lineRule="exact"/>
        <w:jc w:val="center"/>
        <w:rPr>
          <w:rFonts w:hint="eastAsia" w:ascii="黑体" w:hAnsi="黑体" w:eastAsia="黑体" w:cs="黑体"/>
          <w:bCs/>
          <w:kern w:val="0"/>
          <w:sz w:val="44"/>
          <w:szCs w:val="44"/>
          <w:lang w:val="en-US" w:eastAsia="zh-CN"/>
        </w:rPr>
      </w:pPr>
      <w:r>
        <w:rPr>
          <w:rFonts w:hint="eastAsia" w:ascii="黑体" w:hAnsi="黑体" w:eastAsia="黑体" w:cs="黑体"/>
          <w:bCs/>
          <w:kern w:val="0"/>
          <w:sz w:val="44"/>
          <w:szCs w:val="44"/>
          <w:lang w:eastAsia="zh-CN"/>
        </w:rPr>
        <w:t>内蒙古</w:t>
      </w:r>
      <w:r>
        <w:rPr>
          <w:rFonts w:hint="eastAsia" w:ascii="黑体" w:hAnsi="黑体" w:eastAsia="黑体" w:cs="黑体"/>
          <w:bCs/>
          <w:kern w:val="0"/>
          <w:sz w:val="44"/>
          <w:szCs w:val="44"/>
          <w:lang w:val="en-US" w:eastAsia="zh-CN"/>
        </w:rPr>
        <w:t>青少年科技教育协会</w:t>
      </w:r>
    </w:p>
    <w:p>
      <w:pPr>
        <w:widowControl/>
        <w:snapToGrid w:val="0"/>
        <w:spacing w:line="560" w:lineRule="exact"/>
        <w:jc w:val="center"/>
        <w:rPr>
          <w:rFonts w:hint="eastAsia" w:ascii="方正小标宋简体" w:hAnsi="方正小标宋简体" w:eastAsia="方正小标宋简体" w:cs="方正小标宋简体"/>
          <w:bCs/>
          <w:kern w:val="0"/>
          <w:sz w:val="44"/>
          <w:szCs w:val="44"/>
        </w:rPr>
      </w:pPr>
      <w:r>
        <w:rPr>
          <w:rFonts w:hint="eastAsia" w:ascii="黑体" w:hAnsi="黑体" w:eastAsia="黑体" w:cs="黑体"/>
          <w:bCs/>
          <w:kern w:val="0"/>
          <w:sz w:val="44"/>
          <w:szCs w:val="44"/>
          <w:lang w:eastAsia="zh-CN"/>
        </w:rPr>
        <w:t>初级</w:t>
      </w:r>
      <w:r>
        <w:rPr>
          <w:rFonts w:hint="eastAsia" w:ascii="黑体" w:hAnsi="黑体" w:eastAsia="黑体" w:cs="黑体"/>
          <w:bCs/>
          <w:kern w:val="0"/>
          <w:sz w:val="44"/>
          <w:szCs w:val="44"/>
        </w:rPr>
        <w:t>科技辅导员专业水平认证细则</w:t>
      </w:r>
    </w:p>
    <w:p>
      <w:pPr>
        <w:widowControl/>
        <w:snapToGrid w:val="0"/>
        <w:spacing w:line="560" w:lineRule="exact"/>
        <w:jc w:val="center"/>
        <w:rPr>
          <w:rFonts w:hint="eastAsia" w:ascii="仿宋" w:hAnsi="仿宋" w:eastAsia="仿宋" w:cs="仿宋"/>
          <w:bCs/>
          <w:kern w:val="0"/>
          <w:sz w:val="32"/>
          <w:szCs w:val="32"/>
        </w:rPr>
      </w:pPr>
      <w:r>
        <w:rPr>
          <w:rFonts w:hint="eastAsia" w:ascii="仿宋" w:hAnsi="仿宋" w:eastAsia="仿宋" w:cs="仿宋"/>
          <w:sz w:val="32"/>
          <w:szCs w:val="32"/>
        </w:rPr>
        <w:t>（</w:t>
      </w:r>
      <w:r>
        <w:rPr>
          <w:rFonts w:hint="eastAsia" w:ascii="仿宋" w:hAnsi="仿宋" w:eastAsia="仿宋" w:cs="仿宋"/>
          <w:bCs/>
          <w:kern w:val="0"/>
          <w:sz w:val="32"/>
          <w:szCs w:val="32"/>
          <w:lang w:val="en-US" w:eastAsia="zh-CN"/>
        </w:rPr>
        <w:t>2018年</w:t>
      </w:r>
      <w:r>
        <w:rPr>
          <w:rFonts w:hint="eastAsia" w:ascii="仿宋" w:hAnsi="仿宋" w:eastAsia="仿宋" w:cs="仿宋"/>
          <w:sz w:val="32"/>
          <w:szCs w:val="32"/>
        </w:rPr>
        <w:t>）</w:t>
      </w:r>
    </w:p>
    <w:p>
      <w:pPr>
        <w:spacing w:line="560" w:lineRule="exact"/>
        <w:ind w:firstLine="360" w:firstLineChars="200"/>
        <w:rPr>
          <w:rFonts w:ascii="仿宋_GB2312" w:hAnsi="仿宋" w:eastAsia="仿宋_GB2312"/>
          <w:sz w:val="18"/>
          <w:szCs w:val="18"/>
        </w:rPr>
      </w:pPr>
    </w:p>
    <w:p>
      <w:pPr>
        <w:spacing w:line="600" w:lineRule="atLeast"/>
        <w:ind w:firstLine="640" w:firstLineChars="200"/>
        <w:rPr>
          <w:rFonts w:ascii="仿宋" w:hAnsi="仿宋" w:eastAsia="仿宋"/>
          <w:sz w:val="32"/>
          <w:szCs w:val="32"/>
        </w:rPr>
      </w:pPr>
      <w:r>
        <w:rPr>
          <w:rFonts w:hint="eastAsia" w:ascii="仿宋_GB2312" w:hAnsi="仿宋" w:eastAsia="仿宋_GB2312"/>
          <w:sz w:val="32"/>
          <w:szCs w:val="32"/>
        </w:rPr>
        <w:t>为客观、公正、科学地评价青少年科技辅导员的专业能力和水平，依据《青少年科技辅导员专业标准（试行）》，制定本细则。</w:t>
      </w:r>
    </w:p>
    <w:p>
      <w:pPr>
        <w:widowControl/>
        <w:snapToGrid w:val="0"/>
        <w:spacing w:line="560" w:lineRule="exact"/>
        <w:ind w:firstLine="640" w:firstLineChars="200"/>
        <w:rPr>
          <w:rFonts w:hint="eastAsia" w:ascii="黑体" w:hAnsi="黑体" w:eastAsia="黑体"/>
          <w:sz w:val="32"/>
          <w:szCs w:val="32"/>
        </w:rPr>
      </w:pPr>
    </w:p>
    <w:p>
      <w:pPr>
        <w:widowControl/>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第一条 </w:t>
      </w:r>
      <w:r>
        <w:rPr>
          <w:rFonts w:ascii="黑体" w:hAnsi="黑体" w:eastAsia="黑体"/>
          <w:sz w:val="32"/>
          <w:szCs w:val="32"/>
        </w:rPr>
        <w:t>组织方式</w:t>
      </w:r>
    </w:p>
    <w:p>
      <w:pPr>
        <w:widowControl/>
        <w:snapToGrid w:val="0"/>
        <w:spacing w:line="560" w:lineRule="exact"/>
        <w:ind w:firstLine="640" w:firstLineChars="200"/>
        <w:rPr>
          <w:rFonts w:ascii="仿宋" w:hAnsi="仿宋" w:eastAsia="仿宋"/>
          <w:sz w:val="32"/>
          <w:szCs w:val="32"/>
        </w:rPr>
      </w:pPr>
      <w:r>
        <w:rPr>
          <w:rFonts w:hint="eastAsia" w:ascii="仿宋_GB2312" w:hAnsi="仿宋" w:eastAsia="仿宋_GB2312"/>
          <w:sz w:val="32"/>
          <w:szCs w:val="32"/>
          <w:lang w:eastAsia="zh-CN"/>
        </w:rPr>
        <w:t>内蒙古</w:t>
      </w:r>
      <w:r>
        <w:rPr>
          <w:rFonts w:hint="eastAsia" w:ascii="仿宋_GB2312" w:hAnsi="仿宋" w:eastAsia="仿宋_GB2312"/>
          <w:sz w:val="32"/>
          <w:szCs w:val="32"/>
        </w:rPr>
        <w:t>青少年科技</w:t>
      </w:r>
      <w:r>
        <w:rPr>
          <w:rFonts w:hint="eastAsia" w:ascii="仿宋_GB2312" w:hAnsi="仿宋" w:eastAsia="仿宋_GB2312"/>
          <w:sz w:val="32"/>
          <w:szCs w:val="32"/>
          <w:lang w:eastAsia="zh-CN"/>
        </w:rPr>
        <w:t>教育</w:t>
      </w:r>
      <w:r>
        <w:rPr>
          <w:rFonts w:hint="eastAsia" w:ascii="仿宋_GB2312" w:hAnsi="仿宋" w:eastAsia="仿宋_GB2312"/>
          <w:sz w:val="32"/>
          <w:szCs w:val="32"/>
        </w:rPr>
        <w:t>协会负责</w:t>
      </w:r>
      <w:r>
        <w:rPr>
          <w:rFonts w:hint="eastAsia" w:ascii="仿宋_GB2312" w:hAnsi="仿宋" w:eastAsia="仿宋_GB2312"/>
          <w:sz w:val="32"/>
          <w:szCs w:val="32"/>
          <w:lang w:eastAsia="zh-CN"/>
        </w:rPr>
        <w:t>内蒙古自治区初级</w:t>
      </w:r>
      <w:r>
        <w:rPr>
          <w:rFonts w:hint="eastAsia" w:ascii="仿宋_GB2312" w:hAnsi="仿宋" w:eastAsia="仿宋_GB2312"/>
          <w:sz w:val="32"/>
          <w:szCs w:val="32"/>
        </w:rPr>
        <w:t>科技辅导员专业水平等级认证。</w:t>
      </w:r>
      <w:r>
        <w:rPr>
          <w:rFonts w:hint="eastAsia" w:ascii="仿宋_GB2312" w:hAnsi="仿宋" w:eastAsia="仿宋_GB2312"/>
          <w:sz w:val="32"/>
          <w:szCs w:val="32"/>
          <w:lang w:val="en-US" w:eastAsia="zh-CN"/>
        </w:rPr>
        <w:t>在</w:t>
      </w:r>
      <w:r>
        <w:rPr>
          <w:rFonts w:hint="eastAsia" w:ascii="仿宋_GB2312" w:hAnsi="仿宋" w:eastAsia="仿宋_GB2312"/>
          <w:sz w:val="32"/>
          <w:szCs w:val="32"/>
        </w:rPr>
        <w:t>认证评审专家委员会和监督专家委员会的支持下组织开展认证工作。</w:t>
      </w:r>
    </w:p>
    <w:p>
      <w:pPr>
        <w:widowControl/>
        <w:snapToGrid w:val="0"/>
        <w:spacing w:line="560" w:lineRule="exact"/>
        <w:ind w:firstLine="640" w:firstLineChars="200"/>
        <w:rPr>
          <w:rFonts w:ascii="仿宋_GB2312" w:hAnsi="仿宋" w:eastAsia="仿宋_GB2312"/>
          <w:sz w:val="32"/>
          <w:szCs w:val="32"/>
        </w:rPr>
      </w:pPr>
      <w:r>
        <w:rPr>
          <w:rFonts w:ascii="仿宋_GB2312" w:hAnsi="仿宋" w:eastAsia="仿宋_GB2312"/>
          <w:sz w:val="32"/>
          <w:szCs w:val="32"/>
        </w:rPr>
        <w:t>1.评审</w:t>
      </w:r>
      <w:r>
        <w:rPr>
          <w:rFonts w:hint="eastAsia" w:ascii="仿宋_GB2312" w:hAnsi="仿宋" w:eastAsia="仿宋_GB2312"/>
          <w:sz w:val="32"/>
          <w:szCs w:val="32"/>
        </w:rPr>
        <w:t>专家委员会</w:t>
      </w:r>
    </w:p>
    <w:p>
      <w:pPr>
        <w:widowControl/>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评审专家委员会</w:t>
      </w:r>
      <w:r>
        <w:rPr>
          <w:rFonts w:hint="eastAsia" w:ascii="仿宋" w:hAnsi="仿宋" w:eastAsia="仿宋" w:cs="仿宋"/>
          <w:sz w:val="32"/>
          <w:szCs w:val="32"/>
          <w:lang w:val="en-US" w:eastAsia="zh-CN"/>
        </w:rPr>
        <w:t>由内蒙古青少年科技教育协会和有关部门联合推荐产生，由物质科学、生命科学、地球和环境科学、工程技术、信息技术等不同学科的副高级以上专业技术职称的科技、教育专家以及熟悉我区青少年科技教育工作的专家学者组成，</w:t>
      </w:r>
      <w:r>
        <w:rPr>
          <w:rFonts w:hint="eastAsia" w:ascii="仿宋_GB2312" w:hAnsi="仿宋" w:eastAsia="仿宋_GB2312"/>
          <w:sz w:val="32"/>
          <w:szCs w:val="32"/>
        </w:rPr>
        <w:t>负责</w:t>
      </w:r>
      <w:r>
        <w:rPr>
          <w:rFonts w:hint="eastAsia" w:ascii="仿宋_GB2312" w:hAnsi="仿宋" w:eastAsia="仿宋_GB2312"/>
          <w:sz w:val="32"/>
          <w:szCs w:val="32"/>
          <w:lang w:eastAsia="zh-CN"/>
        </w:rPr>
        <w:t>初</w:t>
      </w:r>
      <w:r>
        <w:rPr>
          <w:rFonts w:hint="eastAsia" w:ascii="仿宋_GB2312" w:hAnsi="仿宋" w:eastAsia="仿宋_GB2312"/>
          <w:sz w:val="32"/>
          <w:szCs w:val="32"/>
        </w:rPr>
        <w:t>级科技辅导员专业水平</w:t>
      </w:r>
      <w:r>
        <w:rPr>
          <w:rFonts w:hint="eastAsia" w:ascii="仿宋_GB2312" w:hAnsi="仿宋" w:eastAsia="仿宋_GB2312"/>
          <w:sz w:val="32"/>
          <w:szCs w:val="32"/>
          <w:lang w:val="en-US" w:eastAsia="zh-CN"/>
        </w:rPr>
        <w:t>认证</w:t>
      </w:r>
      <w:r>
        <w:rPr>
          <w:rFonts w:hint="eastAsia" w:ascii="仿宋_GB2312" w:hAnsi="仿宋" w:eastAsia="仿宋_GB2312"/>
          <w:sz w:val="32"/>
          <w:szCs w:val="32"/>
        </w:rPr>
        <w:t>的</w:t>
      </w:r>
      <w:r>
        <w:rPr>
          <w:rFonts w:hint="eastAsia" w:ascii="仿宋_GB2312" w:hAnsi="仿宋" w:eastAsia="仿宋_GB2312"/>
          <w:sz w:val="32"/>
          <w:szCs w:val="32"/>
          <w:lang w:val="en-US" w:eastAsia="zh-CN"/>
        </w:rPr>
        <w:t>笔试命题和业绩成果</w:t>
      </w:r>
      <w:r>
        <w:rPr>
          <w:rFonts w:hint="eastAsia" w:ascii="仿宋_GB2312" w:hAnsi="仿宋" w:eastAsia="仿宋_GB2312"/>
          <w:sz w:val="32"/>
          <w:szCs w:val="32"/>
        </w:rPr>
        <w:t>评审工作。</w:t>
      </w:r>
    </w:p>
    <w:p>
      <w:pPr>
        <w:widowControl/>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lang w:eastAsia="zh-CN"/>
        </w:rPr>
        <w:t>认证</w:t>
      </w:r>
      <w:r>
        <w:rPr>
          <w:rFonts w:hint="eastAsia" w:ascii="仿宋_GB2312" w:hAnsi="仿宋" w:eastAsia="仿宋_GB2312"/>
          <w:sz w:val="32"/>
          <w:szCs w:val="32"/>
        </w:rPr>
        <w:t>监督委员会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lang w:val="en-US" w:eastAsia="zh-CN"/>
        </w:rPr>
        <w:t>认证监督委员会</w:t>
      </w:r>
      <w:r>
        <w:rPr>
          <w:rFonts w:hint="eastAsia" w:ascii="仿宋" w:hAnsi="仿宋" w:eastAsia="仿宋" w:cs="仿宋"/>
          <w:sz w:val="32"/>
          <w:szCs w:val="32"/>
          <w:lang w:val="en-US" w:eastAsia="zh-CN"/>
        </w:rPr>
        <w:t>由内蒙古青少年科技教育协会理事会推荐产生，由协会理事组成，</w:t>
      </w:r>
      <w:r>
        <w:rPr>
          <w:rFonts w:hint="eastAsia" w:ascii="仿宋_GB2312" w:hAnsi="仿宋" w:eastAsia="仿宋_GB2312"/>
          <w:sz w:val="32"/>
          <w:szCs w:val="32"/>
        </w:rPr>
        <w:t>负责认证工作的监督</w:t>
      </w:r>
      <w:r>
        <w:rPr>
          <w:rFonts w:hint="eastAsia" w:ascii="仿宋_GB2312" w:hAnsi="仿宋" w:eastAsia="仿宋_GB2312"/>
          <w:sz w:val="32"/>
          <w:szCs w:val="32"/>
          <w:lang w:eastAsia="zh-CN"/>
        </w:rPr>
        <w:t>，</w:t>
      </w:r>
      <w:r>
        <w:rPr>
          <w:rFonts w:hint="eastAsia" w:ascii="仿宋_GB2312" w:hAnsi="仿宋" w:eastAsia="仿宋_GB2312"/>
          <w:sz w:val="32"/>
          <w:szCs w:val="32"/>
        </w:rPr>
        <w:t>保证认证工作公平、公正，受理认证工作中的投诉和问题反馈。</w:t>
      </w:r>
    </w:p>
    <w:p>
      <w:pPr>
        <w:ind w:firstLine="640" w:firstLineChars="200"/>
        <w:rPr>
          <w:rFonts w:ascii="黑体" w:hAnsi="黑体" w:eastAsia="黑体"/>
          <w:sz w:val="32"/>
          <w:szCs w:val="32"/>
        </w:rPr>
      </w:pPr>
      <w:r>
        <w:rPr>
          <w:rFonts w:ascii="黑体" w:hAnsi="黑体" w:eastAsia="黑体"/>
          <w:sz w:val="32"/>
          <w:szCs w:val="32"/>
        </w:rPr>
        <w:t>第二条</w:t>
      </w:r>
      <w:r>
        <w:rPr>
          <w:rFonts w:hint="eastAsia" w:ascii="黑体" w:hAnsi="黑体" w:eastAsia="黑体"/>
          <w:sz w:val="32"/>
          <w:szCs w:val="32"/>
        </w:rPr>
        <w:t xml:space="preserve"> 报名条件</w:t>
      </w:r>
    </w:p>
    <w:p>
      <w:pPr>
        <w:widowControl/>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w:t>
      </w:r>
      <w:r>
        <w:rPr>
          <w:rFonts w:hint="eastAsia" w:ascii="仿宋_GB2312" w:hAnsi="仿宋" w:eastAsia="仿宋_GB2312"/>
          <w:sz w:val="32"/>
          <w:szCs w:val="32"/>
        </w:rPr>
        <w:t>拥护中国共产党的领导，热爱祖国，遵纪守法；热爱青少年科技教育事业，具备良好的职业道德和敬业精神。</w:t>
      </w:r>
    </w:p>
    <w:p>
      <w:pPr>
        <w:widowControl/>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连续从事科技辅导员工作1年以上（含兼职）。</w:t>
      </w:r>
    </w:p>
    <w:p>
      <w:pPr>
        <w:widowControl/>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本人参加科学教育专业线上或线下课程培训时间不少于30学时</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其中科协系统的培训学时不少于15学时</w:t>
      </w:r>
      <w:r>
        <w:rPr>
          <w:rFonts w:hint="eastAsia" w:ascii="仿宋_GB2312" w:hAnsi="仿宋" w:eastAsia="仿宋_GB2312"/>
          <w:sz w:val="32"/>
          <w:szCs w:val="32"/>
          <w:lang w:eastAsia="zh-CN"/>
        </w:rPr>
        <w:t>）</w:t>
      </w:r>
      <w:r>
        <w:rPr>
          <w:rFonts w:hint="eastAsia" w:ascii="仿宋_GB2312" w:hAnsi="仿宋" w:eastAsia="仿宋_GB2312"/>
          <w:sz w:val="32"/>
          <w:szCs w:val="32"/>
        </w:rPr>
        <w:t>，并获培训合格证书。</w:t>
      </w:r>
    </w:p>
    <w:p>
      <w:pPr>
        <w:widowControl/>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具备以下2项条件中任意1项：</w:t>
      </w:r>
    </w:p>
    <w:p>
      <w:pPr>
        <w:widowControl/>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4.1近三年内，本人作为第一指导教师指导学生开展校内外科技活动。</w:t>
      </w:r>
    </w:p>
    <w:p>
      <w:pPr>
        <w:widowControl/>
        <w:snapToGrid w:val="0"/>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.2</w:t>
      </w:r>
      <w:r>
        <w:rPr>
          <w:rFonts w:hint="eastAsia" w:ascii="仿宋_GB2312" w:hAnsi="仿宋" w:eastAsia="仿宋_GB2312"/>
          <w:sz w:val="32"/>
          <w:szCs w:val="32"/>
          <w:lang w:val="en-US" w:eastAsia="zh-CN"/>
        </w:rPr>
        <w:t>近三年内，</w:t>
      </w:r>
      <w:r>
        <w:rPr>
          <w:rFonts w:hint="eastAsia" w:ascii="仿宋_GB2312" w:hAnsi="仿宋" w:eastAsia="仿宋_GB2312"/>
          <w:sz w:val="32"/>
          <w:szCs w:val="32"/>
        </w:rPr>
        <w:t>本人参与青少年科技教育相关课题研究、课程开发。</w:t>
      </w:r>
    </w:p>
    <w:p>
      <w:pPr>
        <w:widowControl/>
        <w:snapToGrid w:val="0"/>
        <w:spacing w:line="560" w:lineRule="exact"/>
        <w:ind w:firstLine="640" w:firstLineChars="200"/>
        <w:rPr>
          <w:rFonts w:ascii="仿宋" w:hAnsi="仿宋" w:eastAsia="仿宋"/>
          <w:sz w:val="32"/>
          <w:szCs w:val="32"/>
        </w:rPr>
      </w:pPr>
      <w:r>
        <w:rPr>
          <w:rFonts w:hint="eastAsia" w:ascii="黑体" w:hAnsi="黑体" w:eastAsia="黑体"/>
          <w:sz w:val="32"/>
          <w:szCs w:val="32"/>
        </w:rPr>
        <w:t xml:space="preserve">第三条 </w:t>
      </w:r>
      <w:r>
        <w:rPr>
          <w:rFonts w:ascii="黑体" w:hAnsi="黑体" w:eastAsia="黑体"/>
          <w:sz w:val="32"/>
          <w:szCs w:val="32"/>
        </w:rPr>
        <w:t xml:space="preserve"> 申报流程</w:t>
      </w:r>
    </w:p>
    <w:p>
      <w:pPr>
        <w:widowControl/>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1.认证工作只接受个人申报。</w:t>
      </w:r>
    </w:p>
    <w:p>
      <w:pPr>
        <w:widowControl/>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2.符合报名条件的科技辅导员报名申报，申请人须在线填写“科技辅导员认证申报表（</w:t>
      </w:r>
      <w:r>
        <w:rPr>
          <w:rFonts w:hint="eastAsia" w:ascii="仿宋_GB2312" w:hAnsi="仿宋" w:eastAsia="仿宋_GB2312"/>
          <w:sz w:val="32"/>
          <w:szCs w:val="32"/>
          <w:lang w:val="en-US" w:eastAsia="zh-CN"/>
        </w:rPr>
        <w:t>初</w:t>
      </w:r>
      <w:r>
        <w:rPr>
          <w:rFonts w:hint="eastAsia" w:ascii="仿宋_GB2312" w:hAnsi="仿宋" w:eastAsia="仿宋_GB2312"/>
          <w:sz w:val="32"/>
          <w:szCs w:val="32"/>
        </w:rPr>
        <w:t>级）”</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并上传相关业绩成果材料，</w:t>
      </w:r>
      <w:r>
        <w:rPr>
          <w:rFonts w:hint="eastAsia" w:ascii="仿宋_GB2312" w:hAnsi="仿宋" w:eastAsia="仿宋_GB2312"/>
          <w:sz w:val="32"/>
          <w:szCs w:val="32"/>
        </w:rPr>
        <w:t>在线保存后，打印申报表，</w:t>
      </w:r>
      <w:r>
        <w:rPr>
          <w:rFonts w:hint="eastAsia" w:ascii="仿宋_GB2312" w:hAnsi="仿宋" w:eastAsia="仿宋_GB2312"/>
          <w:sz w:val="32"/>
          <w:szCs w:val="32"/>
          <w:lang w:val="en-US" w:eastAsia="zh-CN"/>
        </w:rPr>
        <w:t>签字并</w:t>
      </w:r>
      <w:r>
        <w:rPr>
          <w:rFonts w:hint="eastAsia" w:ascii="仿宋_GB2312" w:hAnsi="仿宋" w:eastAsia="仿宋_GB2312"/>
          <w:sz w:val="32"/>
          <w:szCs w:val="32"/>
        </w:rPr>
        <w:t>加盖所在单位公章后，通过申报系统提交。</w:t>
      </w:r>
    </w:p>
    <w:p>
      <w:pPr>
        <w:widowControl/>
        <w:snapToGrid w:val="0"/>
        <w:spacing w:line="560" w:lineRule="exact"/>
        <w:ind w:firstLine="640" w:firstLineChars="200"/>
        <w:rPr>
          <w:rFonts w:hint="eastAsia" w:ascii="仿宋_GB2312" w:hAnsi="仿宋" w:eastAsia="仿宋_GB2312"/>
          <w:sz w:val="32"/>
          <w:szCs w:val="32"/>
        </w:rPr>
      </w:pPr>
      <w:r>
        <w:rPr>
          <w:rFonts w:ascii="仿宋_GB2312" w:hAnsi="仿宋" w:eastAsia="仿宋_GB2312"/>
          <w:sz w:val="32"/>
          <w:szCs w:val="32"/>
        </w:rPr>
        <w:t>3.提交材料后</w:t>
      </w:r>
      <w:r>
        <w:rPr>
          <w:rFonts w:hint="eastAsia" w:ascii="仿宋_GB2312" w:hAnsi="仿宋" w:eastAsia="仿宋_GB2312"/>
          <w:sz w:val="32"/>
          <w:szCs w:val="32"/>
        </w:rPr>
        <w:t>，申请人在线缴费并填写发票信息，等待审核</w:t>
      </w:r>
      <w:r>
        <w:rPr>
          <w:rFonts w:hint="eastAsia" w:ascii="仿宋_GB2312" w:hAnsi="仿宋" w:eastAsia="仿宋_GB2312"/>
          <w:sz w:val="32"/>
          <w:szCs w:val="32"/>
          <w:lang w:val="en-US" w:eastAsia="zh-CN"/>
        </w:rPr>
        <w:t>结果</w:t>
      </w:r>
      <w:r>
        <w:rPr>
          <w:rFonts w:hint="eastAsia" w:ascii="仿宋_GB2312" w:hAnsi="仿宋" w:eastAsia="仿宋_GB2312"/>
          <w:sz w:val="32"/>
          <w:szCs w:val="32"/>
        </w:rPr>
        <w:t>。</w:t>
      </w:r>
    </w:p>
    <w:p>
      <w:pPr>
        <w:widowControl/>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4.审核通过后，申请人等待笔试通知，在规定时间内参加笔试（笔试采取在线答题的形式）。</w:t>
      </w:r>
    </w:p>
    <w:p>
      <w:pPr>
        <w:widowControl/>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5.笔试通过后，由专家对业绩成果进行评审。</w:t>
      </w:r>
    </w:p>
    <w:p>
      <w:pPr>
        <w:widowControl/>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6.对拟通过名单进行公示。</w:t>
      </w:r>
    </w:p>
    <w:p>
      <w:pPr>
        <w:widowControl/>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7.正式发布认证结果。</w:t>
      </w:r>
    </w:p>
    <w:p>
      <w:pPr>
        <w:widowControl/>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第</w:t>
      </w:r>
      <w:r>
        <w:rPr>
          <w:rFonts w:ascii="黑体" w:hAnsi="黑体" w:eastAsia="黑体"/>
          <w:sz w:val="32"/>
          <w:szCs w:val="32"/>
        </w:rPr>
        <w:t>四条</w:t>
      </w:r>
      <w:r>
        <w:rPr>
          <w:rFonts w:hint="eastAsia" w:ascii="黑体" w:hAnsi="黑体" w:eastAsia="黑体"/>
          <w:sz w:val="32"/>
          <w:szCs w:val="32"/>
        </w:rPr>
        <w:t xml:space="preserve"> 认证</w:t>
      </w:r>
      <w:r>
        <w:rPr>
          <w:rFonts w:ascii="黑体" w:hAnsi="黑体" w:eastAsia="黑体"/>
          <w:sz w:val="32"/>
          <w:szCs w:val="32"/>
        </w:rPr>
        <w:t>时间</w:t>
      </w:r>
    </w:p>
    <w:p>
      <w:pPr>
        <w:ind w:firstLine="640" w:firstLineChars="200"/>
        <w:rPr>
          <w:rFonts w:ascii="黑体" w:hAnsi="黑体" w:eastAsia="黑体"/>
          <w:sz w:val="32"/>
          <w:szCs w:val="32"/>
        </w:rPr>
      </w:pPr>
      <w:r>
        <w:rPr>
          <w:rFonts w:hint="eastAsia" w:ascii="仿宋_GB2312" w:hAnsi="仿宋" w:eastAsia="仿宋_GB2312"/>
          <w:sz w:val="32"/>
          <w:szCs w:val="32"/>
          <w:lang w:val="en-US" w:eastAsia="zh-CN"/>
        </w:rPr>
        <w:t>初</w:t>
      </w:r>
      <w:r>
        <w:rPr>
          <w:rFonts w:hint="eastAsia" w:ascii="仿宋_GB2312" w:hAnsi="仿宋" w:eastAsia="仿宋_GB2312"/>
          <w:sz w:val="32"/>
          <w:szCs w:val="32"/>
        </w:rPr>
        <w:t>级</w:t>
      </w:r>
      <w:r>
        <w:rPr>
          <w:rFonts w:ascii="仿宋_GB2312" w:hAnsi="仿宋" w:eastAsia="仿宋_GB2312"/>
          <w:sz w:val="32"/>
          <w:szCs w:val="32"/>
        </w:rPr>
        <w:t>科技辅导员认定每年</w:t>
      </w:r>
      <w:r>
        <w:rPr>
          <w:rFonts w:hint="eastAsia" w:ascii="仿宋_GB2312" w:hAnsi="仿宋" w:eastAsia="仿宋_GB2312"/>
          <w:sz w:val="32"/>
          <w:szCs w:val="32"/>
        </w:rPr>
        <w:t>组织</w:t>
      </w:r>
      <w:r>
        <w:rPr>
          <w:rFonts w:ascii="仿宋_GB2312" w:hAnsi="仿宋" w:eastAsia="仿宋_GB2312"/>
          <w:sz w:val="32"/>
          <w:szCs w:val="32"/>
        </w:rPr>
        <w:t>一次，具体时间以通知时间为准。</w:t>
      </w:r>
      <w:r>
        <w:rPr>
          <w:rFonts w:hint="eastAsia" w:ascii="仿宋_GB2312" w:hAnsi="仿宋" w:eastAsia="仿宋_GB2312"/>
          <w:sz w:val="32"/>
          <w:szCs w:val="32"/>
        </w:rPr>
        <w:t>2018年拟于</w:t>
      </w:r>
      <w:r>
        <w:rPr>
          <w:rFonts w:hint="eastAsia" w:ascii="仿宋_GB2312" w:hAnsi="仿宋" w:eastAsia="仿宋_GB2312"/>
          <w:sz w:val="32"/>
          <w:szCs w:val="32"/>
          <w:lang w:val="en-US" w:eastAsia="zh-CN"/>
        </w:rPr>
        <w:t>6-9</w:t>
      </w:r>
      <w:r>
        <w:rPr>
          <w:rFonts w:hint="eastAsia" w:ascii="仿宋_GB2312" w:hAnsi="仿宋" w:eastAsia="仿宋_GB2312"/>
          <w:sz w:val="32"/>
          <w:szCs w:val="32"/>
        </w:rPr>
        <w:t>月开放认证申请，</w:t>
      </w:r>
      <w:r>
        <w:rPr>
          <w:rFonts w:hint="eastAsia" w:ascii="仿宋_GB2312" w:hAnsi="仿宋" w:eastAsia="仿宋_GB2312"/>
          <w:sz w:val="32"/>
          <w:szCs w:val="32"/>
          <w:lang w:val="en-US" w:eastAsia="zh-CN"/>
        </w:rPr>
        <w:t>9月下旬-10月开展笔试、业绩成果评审和面试</w:t>
      </w:r>
      <w:r>
        <w:rPr>
          <w:rFonts w:hint="eastAsia" w:ascii="仿宋_GB2312" w:hAnsi="仿宋" w:eastAsia="仿宋_GB2312"/>
          <w:sz w:val="32"/>
          <w:szCs w:val="32"/>
        </w:rPr>
        <w:t>，</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月公布认证名单。</w:t>
      </w:r>
    </w:p>
    <w:p>
      <w:pPr>
        <w:widowControl/>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第五条 评审办法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认证评审主要分为资格审查、</w:t>
      </w:r>
      <w:r>
        <w:rPr>
          <w:rFonts w:hint="eastAsia" w:ascii="仿宋_GB2312" w:hAnsi="仿宋" w:eastAsia="仿宋_GB2312"/>
          <w:sz w:val="32"/>
          <w:szCs w:val="32"/>
          <w:lang w:val="en-US" w:eastAsia="zh-CN"/>
        </w:rPr>
        <w:t>笔试</w:t>
      </w:r>
      <w:r>
        <w:rPr>
          <w:rFonts w:hint="eastAsia" w:ascii="仿宋_GB2312" w:hAnsi="仿宋" w:eastAsia="仿宋_GB2312"/>
          <w:sz w:val="32"/>
          <w:szCs w:val="32"/>
        </w:rPr>
        <w:t>和业绩成果评审</w:t>
      </w:r>
      <w:r>
        <w:rPr>
          <w:rFonts w:hint="eastAsia" w:ascii="仿宋_GB2312" w:hAnsi="仿宋" w:eastAsia="仿宋_GB2312"/>
          <w:sz w:val="32"/>
          <w:szCs w:val="32"/>
          <w:lang w:val="en-US" w:eastAsia="zh-CN"/>
        </w:rPr>
        <w:t>三</w:t>
      </w:r>
      <w:r>
        <w:rPr>
          <w:rFonts w:hint="eastAsia" w:ascii="仿宋_GB2312" w:hAnsi="仿宋" w:eastAsia="仿宋_GB2312"/>
          <w:sz w:val="32"/>
          <w:szCs w:val="32"/>
        </w:rPr>
        <w:t>个环节，从师德修养与专业情感、理论水平与科技素养、业务能力和实践能力等方面综合评价申报者的专业水平。</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1.资格审查</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w:t>
      </w:r>
      <w:r>
        <w:rPr>
          <w:rFonts w:hint="eastAsia" w:ascii="仿宋_GB2312" w:hAnsi="仿宋" w:eastAsia="仿宋_GB2312"/>
          <w:sz w:val="32"/>
          <w:szCs w:val="32"/>
          <w:lang w:val="en-US" w:eastAsia="zh-CN"/>
        </w:rPr>
        <w:t>认证报名条件</w:t>
      </w:r>
      <w:r>
        <w:rPr>
          <w:rFonts w:hint="eastAsia" w:ascii="仿宋_GB2312" w:hAnsi="仿宋" w:eastAsia="仿宋_GB2312"/>
          <w:sz w:val="32"/>
          <w:szCs w:val="32"/>
        </w:rPr>
        <w:t>对所有申报者的材料进行资格审核。审</w:t>
      </w:r>
      <w:r>
        <w:rPr>
          <w:rFonts w:ascii="仿宋_GB2312" w:hAnsi="仿宋" w:eastAsia="仿宋_GB2312"/>
          <w:sz w:val="32"/>
          <w:szCs w:val="32"/>
        </w:rPr>
        <w:t>核</w:t>
      </w:r>
      <w:r>
        <w:rPr>
          <w:rFonts w:hint="eastAsia" w:ascii="仿宋_GB2312" w:hAnsi="仿宋" w:eastAsia="仿宋_GB2312"/>
          <w:sz w:val="32"/>
          <w:szCs w:val="32"/>
        </w:rPr>
        <w:t>合格者将获得参加认证的资格。</w:t>
      </w:r>
    </w:p>
    <w:p>
      <w:pPr>
        <w:widowControl/>
        <w:numPr>
          <w:ilvl w:val="0"/>
          <w:numId w:val="0"/>
        </w:numPr>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2.笔试</w:t>
      </w:r>
    </w:p>
    <w:p>
      <w:pPr>
        <w:widowControl/>
        <w:numPr>
          <w:ilvl w:val="0"/>
          <w:numId w:val="0"/>
        </w:numPr>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通过在线答题方式开展，主要考察申报者的基本科学素质、开展活动必备的基础理论知识和实践能力。</w:t>
      </w:r>
    </w:p>
    <w:p>
      <w:pPr>
        <w:widowControl/>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业绩和成果评审</w:t>
      </w:r>
    </w:p>
    <w:p>
      <w:pPr>
        <w:widowControl/>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评审</w:t>
      </w:r>
      <w:r>
        <w:rPr>
          <w:rFonts w:ascii="仿宋_GB2312" w:hAnsi="仿宋" w:eastAsia="仿宋_GB2312"/>
          <w:sz w:val="32"/>
          <w:szCs w:val="32"/>
        </w:rPr>
        <w:t>专家委员会</w:t>
      </w:r>
      <w:r>
        <w:rPr>
          <w:rFonts w:hint="eastAsia" w:ascii="仿宋_GB2312" w:hAnsi="仿宋" w:eastAsia="仿宋_GB2312"/>
          <w:sz w:val="32"/>
          <w:szCs w:val="32"/>
        </w:rPr>
        <w:t>根据</w:t>
      </w:r>
      <w:r>
        <w:rPr>
          <w:rFonts w:hint="eastAsia" w:ascii="仿宋_GB2312" w:hAnsi="仿宋" w:eastAsia="仿宋_GB2312"/>
          <w:sz w:val="32"/>
          <w:szCs w:val="32"/>
          <w:lang w:val="en-US" w:eastAsia="zh-CN"/>
        </w:rPr>
        <w:t>评审规则和打分标准对申报者</w:t>
      </w:r>
      <w:r>
        <w:rPr>
          <w:rFonts w:ascii="仿宋_GB2312" w:hAnsi="仿宋" w:eastAsia="仿宋_GB2312"/>
          <w:sz w:val="32"/>
          <w:szCs w:val="32"/>
        </w:rPr>
        <w:t>提交的材料进行评审</w:t>
      </w:r>
      <w:r>
        <w:rPr>
          <w:rFonts w:hint="eastAsia" w:ascii="仿宋_GB2312" w:hAnsi="仿宋" w:eastAsia="仿宋_GB2312"/>
          <w:sz w:val="32"/>
          <w:szCs w:val="32"/>
        </w:rPr>
        <w:t>并打分。</w:t>
      </w:r>
    </w:p>
    <w:p>
      <w:pPr>
        <w:widowControl/>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4.认定方法</w:t>
      </w:r>
    </w:p>
    <w:p>
      <w:pPr>
        <w:widowControl/>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笔试成绩总分20分，</w:t>
      </w:r>
      <w:r>
        <w:rPr>
          <w:rFonts w:ascii="仿宋_GB2312" w:hAnsi="仿宋" w:eastAsia="仿宋_GB2312"/>
          <w:sz w:val="32"/>
          <w:szCs w:val="32"/>
        </w:rPr>
        <w:t>业绩和成果</w:t>
      </w:r>
      <w:r>
        <w:rPr>
          <w:rFonts w:hint="eastAsia" w:ascii="仿宋_GB2312" w:hAnsi="仿宋" w:eastAsia="仿宋_GB2312"/>
          <w:sz w:val="32"/>
          <w:szCs w:val="32"/>
        </w:rPr>
        <w:t>材料评审总分为</w:t>
      </w:r>
      <w:r>
        <w:rPr>
          <w:rFonts w:hint="eastAsia" w:ascii="仿宋_GB2312" w:hAnsi="仿宋" w:eastAsia="仿宋_GB2312"/>
          <w:sz w:val="32"/>
          <w:szCs w:val="32"/>
          <w:lang w:val="en-US" w:eastAsia="zh-CN"/>
        </w:rPr>
        <w:t>8</w:t>
      </w:r>
      <w:r>
        <w:rPr>
          <w:rFonts w:hint="eastAsia" w:ascii="仿宋_GB2312" w:hAnsi="仿宋" w:eastAsia="仿宋_GB2312"/>
          <w:sz w:val="32"/>
          <w:szCs w:val="32"/>
        </w:rPr>
        <w:t>0分，</w:t>
      </w:r>
      <w:r>
        <w:rPr>
          <w:rFonts w:hint="eastAsia" w:ascii="仿宋_GB2312" w:hAnsi="仿宋" w:eastAsia="仿宋_GB2312"/>
          <w:sz w:val="32"/>
          <w:szCs w:val="32"/>
          <w:lang w:val="en-US" w:eastAsia="zh-CN"/>
        </w:rPr>
        <w:t>两项相加得出最后得分。从高到低排序，按照一定比例认定为初</w:t>
      </w:r>
      <w:r>
        <w:rPr>
          <w:rFonts w:hint="eastAsia" w:ascii="仿宋_GB2312" w:hAnsi="仿宋" w:eastAsia="仿宋_GB2312"/>
          <w:sz w:val="32"/>
          <w:szCs w:val="32"/>
        </w:rPr>
        <w:t>级</w:t>
      </w:r>
      <w:r>
        <w:rPr>
          <w:rFonts w:hint="eastAsia" w:ascii="仿宋_GB2312" w:hAnsi="仿宋" w:eastAsia="仿宋_GB2312"/>
          <w:sz w:val="32"/>
          <w:szCs w:val="32"/>
          <w:lang w:val="en-US" w:eastAsia="zh-CN"/>
        </w:rPr>
        <w:t>科技</w:t>
      </w:r>
      <w:r>
        <w:rPr>
          <w:rFonts w:hint="eastAsia" w:ascii="仿宋_GB2312" w:hAnsi="仿宋" w:eastAsia="仿宋_GB2312"/>
          <w:sz w:val="32"/>
          <w:szCs w:val="32"/>
        </w:rPr>
        <w:t>辅导员</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2018年初级科技辅导员认定人数不超过40人</w:t>
      </w:r>
      <w:r>
        <w:rPr>
          <w:rFonts w:hint="eastAsia" w:ascii="仿宋_GB2312" w:hAnsi="仿宋" w:eastAsia="仿宋_GB2312"/>
          <w:sz w:val="32"/>
          <w:szCs w:val="32"/>
        </w:rPr>
        <w:t>。</w:t>
      </w:r>
    </w:p>
    <w:p>
      <w:pPr>
        <w:widowControl/>
        <w:numPr>
          <w:ilvl w:val="0"/>
          <w:numId w:val="1"/>
        </w:numPr>
        <w:snapToGrid w:val="0"/>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 xml:space="preserve"> 业绩成果评分标准（满分80分）</w:t>
      </w:r>
    </w:p>
    <w:p>
      <w:pPr>
        <w:widowControl/>
        <w:numPr>
          <w:ilvl w:val="0"/>
          <w:numId w:val="0"/>
        </w:numPr>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1.近三年内，本人作为第一指导教师指导学生开展普及性科技教育活动，有详细的活动方案、活动记录、图片、活动总结等材料。（30分）</w:t>
      </w:r>
    </w:p>
    <w:p>
      <w:pPr>
        <w:widowControl/>
        <w:numPr>
          <w:ilvl w:val="0"/>
          <w:numId w:val="0"/>
        </w:numPr>
        <w:snapToGrid w:val="0"/>
        <w:spacing w:line="560" w:lineRule="exact"/>
        <w:ind w:firstLine="6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注：</w:t>
      </w:r>
      <w:r>
        <w:rPr>
          <w:rFonts w:hint="eastAsia" w:ascii="仿宋_GB2312" w:hAnsi="仿宋" w:eastAsia="仿宋_GB2312"/>
          <w:sz w:val="32"/>
          <w:szCs w:val="32"/>
          <w:highlight w:val="none"/>
          <w:lang w:val="en-US" w:eastAsia="zh-CN"/>
        </w:rPr>
        <w:t>需提交活动方案、活动记录、图片、活动总结</w:t>
      </w:r>
      <w:r>
        <w:rPr>
          <w:rFonts w:hint="eastAsia" w:ascii="仿宋_GB2312" w:hAnsi="仿宋" w:eastAsia="仿宋_GB2312"/>
          <w:sz w:val="32"/>
          <w:szCs w:val="32"/>
          <w:lang w:val="en-US" w:eastAsia="zh-CN"/>
        </w:rPr>
        <w:t>。活动方案要包含活动目的意义、时间、地点、主题、对象及人数、内容与形式、组织分工等要素；活动记录要包含照片或视频、活动宣传稿件等要素；活动总结要包含实际参加活动的人数、开展活动的次数等能够反映活动效果的数据、经验、存在的问题与不足等要素。评审中，根据提交材料中是否具备各要素，以及各要素之间逻辑关系是否真实准确进行打分。</w:t>
      </w:r>
    </w:p>
    <w:p>
      <w:pPr>
        <w:widowControl/>
        <w:numPr>
          <w:ilvl w:val="0"/>
          <w:numId w:val="0"/>
        </w:numPr>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2.近三年内，本人作为第一指导教师指导学生参加盟市级以上（含）青少年科技竞赛活动获奖；或本人在各类盟市级以上（含）青少年科技教育相关专业评比活动中获奖。（30分）</w:t>
      </w:r>
    </w:p>
    <w:p>
      <w:pPr>
        <w:widowControl/>
        <w:numPr>
          <w:ilvl w:val="0"/>
          <w:numId w:val="0"/>
        </w:numPr>
        <w:snapToGrid w:val="0"/>
        <w:spacing w:line="560" w:lineRule="exac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highlight w:val="none"/>
          <w:lang w:val="en-US" w:eastAsia="zh-CN"/>
        </w:rPr>
        <w:t>注：需提交获奖证书</w:t>
      </w:r>
      <w:r>
        <w:rPr>
          <w:rFonts w:hint="eastAsia" w:ascii="仿宋_GB2312" w:hAnsi="仿宋" w:eastAsia="仿宋_GB2312"/>
          <w:sz w:val="32"/>
          <w:szCs w:val="32"/>
          <w:lang w:val="en-US" w:eastAsia="zh-CN"/>
        </w:rPr>
        <w:t>。</w:t>
      </w:r>
    </w:p>
    <w:p>
      <w:pPr>
        <w:widowControl/>
        <w:numPr>
          <w:ilvl w:val="0"/>
          <w:numId w:val="0"/>
        </w:numPr>
        <w:snapToGrid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3.近三年内，本人参与科协或教育部门立项的青少年科技教育相关课题研究、课程开发，有研究成果、论文或课程资源、教材。（20分）</w:t>
      </w:r>
    </w:p>
    <w:p>
      <w:pPr>
        <w:widowControl/>
        <w:numPr>
          <w:ilvl w:val="0"/>
          <w:numId w:val="0"/>
        </w:numPr>
        <w:snapToGrid w:val="0"/>
        <w:spacing w:line="560" w:lineRule="exact"/>
        <w:ind w:firstLine="64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注：需提交课题发起</w:t>
      </w:r>
      <w:r>
        <w:rPr>
          <w:rFonts w:hint="eastAsia" w:ascii="仿宋_GB2312" w:hAnsi="仿宋" w:eastAsia="仿宋_GB2312"/>
          <w:sz w:val="32"/>
          <w:szCs w:val="32"/>
          <w:highlight w:val="none"/>
          <w:lang w:val="en-US" w:eastAsia="zh-CN"/>
        </w:rPr>
        <w:t>单位证明文件和课题研究结题报告、论文、开发的课程资源或教材的简要介绍和样章</w:t>
      </w:r>
      <w:r>
        <w:rPr>
          <w:rFonts w:hint="eastAsia" w:ascii="仿宋_GB2312" w:hAnsi="仿宋" w:eastAsia="仿宋_GB2312"/>
          <w:sz w:val="32"/>
          <w:szCs w:val="32"/>
          <w:lang w:val="en-US" w:eastAsia="zh-CN"/>
        </w:rPr>
        <w:t>。课题发起单位证明文件要包含课题研究或课程开发的时间、主要内容、课题组成员名单等内容，并加盖公章，以证明科技辅导员是否参与过相关工作；课题研究或课程开发结果证明材料可以是正式的结题报告、论文，开始推广使用的教材、课件等材料。评审中，根据提交材料中内容是否完整、是否真实准确进行打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第七条  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初级科技辅导员认证100元，由内蒙古自治区青少年科技教育协会收费并开具发票。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第八条  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通过初级科技辅导员认证的申报者，将获得中国青少年科技辅导员协会和内蒙古青少年科技教育协会联合颁发的电子证书。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方正小标宋简体" w:hAnsi="方正小标宋简体" w:eastAsia="方正小标宋简体" w:cs="方正小标宋简体"/>
          <w:sz w:val="44"/>
          <w:szCs w:val="44"/>
          <w:lang w:val="en-US" w:eastAsia="zh-CN"/>
        </w:rPr>
      </w:pPr>
    </w:p>
    <w:sectPr>
      <w:footerReference r:id="rId3" w:type="default"/>
      <w:pgSz w:w="11906" w:h="16838"/>
      <w:pgMar w:top="192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63BC1"/>
    <w:multiLevelType w:val="singleLevel"/>
    <w:tmpl w:val="73E63BC1"/>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D730E"/>
    <w:rsid w:val="01835217"/>
    <w:rsid w:val="0401563C"/>
    <w:rsid w:val="049571C2"/>
    <w:rsid w:val="05F83576"/>
    <w:rsid w:val="085F1E50"/>
    <w:rsid w:val="08A951C9"/>
    <w:rsid w:val="094A3AC3"/>
    <w:rsid w:val="0AB9755C"/>
    <w:rsid w:val="0AD114FB"/>
    <w:rsid w:val="0E3F3BD5"/>
    <w:rsid w:val="0E6B119F"/>
    <w:rsid w:val="0F2951E3"/>
    <w:rsid w:val="117D563F"/>
    <w:rsid w:val="11B046F2"/>
    <w:rsid w:val="12505516"/>
    <w:rsid w:val="19A122D4"/>
    <w:rsid w:val="19D95CF9"/>
    <w:rsid w:val="1BCE578F"/>
    <w:rsid w:val="1C202633"/>
    <w:rsid w:val="1C840DF4"/>
    <w:rsid w:val="1DA25C73"/>
    <w:rsid w:val="1ED0754A"/>
    <w:rsid w:val="1EED1021"/>
    <w:rsid w:val="1F9266F7"/>
    <w:rsid w:val="20D01F46"/>
    <w:rsid w:val="220D74F2"/>
    <w:rsid w:val="22A46A5B"/>
    <w:rsid w:val="250F6DA6"/>
    <w:rsid w:val="262B4BB4"/>
    <w:rsid w:val="283A5B14"/>
    <w:rsid w:val="28B66A7B"/>
    <w:rsid w:val="2ACB7EFC"/>
    <w:rsid w:val="2CD2590D"/>
    <w:rsid w:val="30A776D7"/>
    <w:rsid w:val="30A901EF"/>
    <w:rsid w:val="33A40588"/>
    <w:rsid w:val="340B1A34"/>
    <w:rsid w:val="34876430"/>
    <w:rsid w:val="34CC36B4"/>
    <w:rsid w:val="36A91243"/>
    <w:rsid w:val="3A73501A"/>
    <w:rsid w:val="3E185AC8"/>
    <w:rsid w:val="3E1E1794"/>
    <w:rsid w:val="3F3D4BB2"/>
    <w:rsid w:val="40E82411"/>
    <w:rsid w:val="43BA1783"/>
    <w:rsid w:val="44CF58E5"/>
    <w:rsid w:val="46737656"/>
    <w:rsid w:val="475A10CA"/>
    <w:rsid w:val="48A01963"/>
    <w:rsid w:val="499B2B61"/>
    <w:rsid w:val="4B6F09E0"/>
    <w:rsid w:val="4BB5498C"/>
    <w:rsid w:val="4EDE439C"/>
    <w:rsid w:val="4EE25610"/>
    <w:rsid w:val="50BA0547"/>
    <w:rsid w:val="50EA5027"/>
    <w:rsid w:val="511860F0"/>
    <w:rsid w:val="51ED730E"/>
    <w:rsid w:val="52B157DC"/>
    <w:rsid w:val="5AC76D68"/>
    <w:rsid w:val="5B4F0F81"/>
    <w:rsid w:val="5D713526"/>
    <w:rsid w:val="5DA830E8"/>
    <w:rsid w:val="5E8B7BAB"/>
    <w:rsid w:val="615554A4"/>
    <w:rsid w:val="617F3AE1"/>
    <w:rsid w:val="63887A9F"/>
    <w:rsid w:val="64D86BBC"/>
    <w:rsid w:val="65417E76"/>
    <w:rsid w:val="668F03AC"/>
    <w:rsid w:val="67046EDB"/>
    <w:rsid w:val="69B40E26"/>
    <w:rsid w:val="6AA53CC4"/>
    <w:rsid w:val="6C3D119A"/>
    <w:rsid w:val="6EB85BCA"/>
    <w:rsid w:val="71940D50"/>
    <w:rsid w:val="71C433B5"/>
    <w:rsid w:val="724444D5"/>
    <w:rsid w:val="7255373E"/>
    <w:rsid w:val="72FB0FD4"/>
    <w:rsid w:val="73993DD1"/>
    <w:rsid w:val="7553700F"/>
    <w:rsid w:val="76A75416"/>
    <w:rsid w:val="76C830C7"/>
    <w:rsid w:val="7889305B"/>
    <w:rsid w:val="78BC4E84"/>
    <w:rsid w:val="7ADD0810"/>
    <w:rsid w:val="7BDA2A31"/>
    <w:rsid w:val="7C6A5666"/>
    <w:rsid w:val="7CA275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2018-01-23T06:56:00Z</dcterms:created>
  <dc:creator>莫名</dc:creator>
  <cp:lastModifiedBy>莫名</cp:lastModifiedBy>
  <cp:lastPrinted>2018-06-14T08:31:00Z</cp:lastPrinted>
  <dcterms:modified xsi:type="dcterms:W3CDTF">2018-06-14T08:38:20Z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